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AA4F58" w:rsidRDefault="00BB44A8" w:rsidP="00AA4F58">
      <w:pPr>
        <w:jc w:val="center"/>
        <w:rPr>
          <w:b/>
        </w:rPr>
      </w:pPr>
      <w:r>
        <w:rPr>
          <w:b/>
        </w:rPr>
        <w:t>Спецификация №2</w:t>
      </w:r>
      <w:r w:rsidR="009F3572" w:rsidRPr="009F3572">
        <w:br/>
      </w:r>
      <w:r w:rsidR="00AA4F58" w:rsidRPr="00972BEA">
        <w:rPr>
          <w:b/>
        </w:rPr>
        <w:t xml:space="preserve">на </w:t>
      </w:r>
      <w:r w:rsidR="00AA4F58">
        <w:rPr>
          <w:b/>
        </w:rPr>
        <w:t>проведение конкурентной процедуры</w:t>
      </w:r>
    </w:p>
    <w:p w:rsidR="00AA4F58" w:rsidRDefault="00AA4F58" w:rsidP="00AA4F58">
      <w:pPr>
        <w:jc w:val="center"/>
        <w:rPr>
          <w:b/>
        </w:rPr>
      </w:pPr>
      <w:r w:rsidRPr="00972BEA">
        <w:rPr>
          <w:b/>
        </w:rPr>
        <w:t xml:space="preserve"> </w:t>
      </w:r>
      <w:r>
        <w:rPr>
          <w:b/>
        </w:rPr>
        <w:t>по поставке</w:t>
      </w:r>
      <w:r w:rsidR="00911291" w:rsidRPr="00F32E38">
        <w:rPr>
          <w:b/>
        </w:rPr>
        <w:t xml:space="preserve"> </w:t>
      </w:r>
      <w:r w:rsidR="002817F7">
        <w:rPr>
          <w:sz w:val="28"/>
          <w:szCs w:val="28"/>
        </w:rPr>
        <w:t xml:space="preserve"> </w:t>
      </w:r>
      <w:r w:rsidR="002817F7" w:rsidRPr="002817F7">
        <w:rPr>
          <w:b/>
          <w:bCs/>
          <w:color w:val="333333"/>
          <w:kern w:val="36"/>
        </w:rPr>
        <w:t>автоматических зарядных станций "Заряд-4</w:t>
      </w:r>
      <w:r w:rsidR="00575ACD">
        <w:rPr>
          <w:b/>
          <w:bCs/>
          <w:color w:val="333333"/>
          <w:kern w:val="36"/>
        </w:rPr>
        <w:t xml:space="preserve"> </w:t>
      </w:r>
      <w:r w:rsidR="002817F7" w:rsidRPr="002817F7">
        <w:rPr>
          <w:b/>
          <w:bCs/>
          <w:color w:val="333333"/>
          <w:kern w:val="36"/>
        </w:rPr>
        <w:t>"</w:t>
      </w:r>
      <w:r w:rsidR="002B557C">
        <w:rPr>
          <w:b/>
          <w:bCs/>
          <w:color w:val="333333"/>
          <w:kern w:val="36"/>
        </w:rPr>
        <w:t xml:space="preserve"> на 54 св</w:t>
      </w:r>
      <w:r w:rsidR="0067011E">
        <w:rPr>
          <w:b/>
          <w:bCs/>
          <w:color w:val="333333"/>
          <w:kern w:val="36"/>
        </w:rPr>
        <w:t xml:space="preserve">етильника с каркасом и полками </w:t>
      </w:r>
      <w:r w:rsidR="002B557C">
        <w:rPr>
          <w:b/>
          <w:bCs/>
          <w:color w:val="333333"/>
          <w:kern w:val="36"/>
        </w:rPr>
        <w:t>по</w:t>
      </w:r>
      <w:r w:rsidR="0067011E">
        <w:rPr>
          <w:b/>
          <w:bCs/>
          <w:color w:val="333333"/>
          <w:kern w:val="36"/>
        </w:rPr>
        <w:t>д</w:t>
      </w:r>
      <w:r w:rsidR="002B557C">
        <w:rPr>
          <w:b/>
          <w:bCs/>
          <w:color w:val="333333"/>
          <w:kern w:val="36"/>
        </w:rPr>
        <w:t xml:space="preserve"> </w:t>
      </w:r>
      <w:proofErr w:type="spellStart"/>
      <w:r w:rsidR="002B557C">
        <w:rPr>
          <w:b/>
          <w:bCs/>
          <w:color w:val="333333"/>
          <w:kern w:val="36"/>
        </w:rPr>
        <w:t>самоспасатели</w:t>
      </w:r>
      <w:proofErr w:type="spellEnd"/>
      <w:r w:rsidR="002B557C">
        <w:rPr>
          <w:b/>
          <w:bCs/>
          <w:color w:val="333333"/>
          <w:kern w:val="36"/>
        </w:rPr>
        <w:t xml:space="preserve"> из полистирола</w:t>
      </w:r>
      <w:r w:rsidR="002817F7" w:rsidRPr="002817F7">
        <w:rPr>
          <w:b/>
          <w:bCs/>
          <w:color w:val="333333"/>
          <w:kern w:val="36"/>
        </w:rPr>
        <w:t xml:space="preserve"> </w:t>
      </w:r>
      <w:r w:rsidR="00DE4A4A">
        <w:rPr>
          <w:b/>
          <w:bCs/>
          <w:color w:val="333333"/>
          <w:kern w:val="36"/>
        </w:rPr>
        <w:t>или эквивалент</w:t>
      </w:r>
      <w:r w:rsidR="00575ACD">
        <w:rPr>
          <w:b/>
          <w:bCs/>
          <w:color w:val="333333"/>
          <w:kern w:val="36"/>
        </w:rPr>
        <w:t xml:space="preserve"> </w:t>
      </w:r>
      <w:r w:rsidR="008502EF" w:rsidRPr="008502EF">
        <w:rPr>
          <w:b/>
        </w:rPr>
        <w:t>шх.14РЭШ рудника №8.</w:t>
      </w:r>
    </w:p>
    <w:p w:rsidR="009F3572" w:rsidRPr="009F3572" w:rsidRDefault="009F3572" w:rsidP="009F3572">
      <w:pPr>
        <w:jc w:val="center"/>
      </w:pPr>
    </w:p>
    <w:p w:rsidR="009F3572" w:rsidRPr="007E3CE8" w:rsidRDefault="009F3572" w:rsidP="009F3572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A70851" w:rsidRDefault="00382977" w:rsidP="002817F7">
      <w:pPr>
        <w:rPr>
          <w:b/>
        </w:rPr>
      </w:pPr>
      <w:r>
        <w:t>1.1</w:t>
      </w:r>
      <w:r w:rsidR="0016084C">
        <w:t xml:space="preserve">. </w:t>
      </w:r>
      <w:r w:rsidR="002817F7">
        <w:rPr>
          <w:bCs/>
          <w:color w:val="333333"/>
          <w:kern w:val="36"/>
        </w:rPr>
        <w:t>А</w:t>
      </w:r>
      <w:r w:rsidR="002817F7" w:rsidRPr="002817F7">
        <w:rPr>
          <w:bCs/>
          <w:color w:val="333333"/>
          <w:kern w:val="36"/>
        </w:rPr>
        <w:t>втоматически</w:t>
      </w:r>
      <w:r w:rsidR="002817F7">
        <w:rPr>
          <w:bCs/>
          <w:color w:val="333333"/>
          <w:kern w:val="36"/>
        </w:rPr>
        <w:t>е</w:t>
      </w:r>
      <w:r w:rsidR="002817F7" w:rsidRPr="002817F7">
        <w:rPr>
          <w:bCs/>
          <w:color w:val="333333"/>
          <w:kern w:val="36"/>
        </w:rPr>
        <w:t xml:space="preserve"> зарядны</w:t>
      </w:r>
      <w:r w:rsidR="002817F7">
        <w:rPr>
          <w:bCs/>
          <w:color w:val="333333"/>
          <w:kern w:val="36"/>
        </w:rPr>
        <w:t>е</w:t>
      </w:r>
      <w:r w:rsidR="002817F7" w:rsidRPr="002817F7">
        <w:rPr>
          <w:bCs/>
          <w:color w:val="333333"/>
          <w:kern w:val="36"/>
        </w:rPr>
        <w:t xml:space="preserve"> станци</w:t>
      </w:r>
      <w:r w:rsidR="002817F7">
        <w:rPr>
          <w:bCs/>
          <w:color w:val="333333"/>
          <w:kern w:val="36"/>
        </w:rPr>
        <w:t>и</w:t>
      </w:r>
      <w:r w:rsidR="00575ACD">
        <w:rPr>
          <w:bCs/>
          <w:color w:val="333333"/>
          <w:kern w:val="36"/>
        </w:rPr>
        <w:t xml:space="preserve"> "Заряд-4</w:t>
      </w:r>
      <w:r w:rsidR="002817F7" w:rsidRPr="002817F7">
        <w:rPr>
          <w:bCs/>
          <w:color w:val="333333"/>
          <w:kern w:val="36"/>
        </w:rPr>
        <w:t xml:space="preserve">" </w:t>
      </w:r>
      <w:r w:rsidR="002B557C" w:rsidRPr="002B557C">
        <w:rPr>
          <w:bCs/>
          <w:color w:val="333333"/>
          <w:kern w:val="36"/>
        </w:rPr>
        <w:t xml:space="preserve">на 54 светильника с каркасом и полками </w:t>
      </w:r>
      <w:r w:rsidR="0067011E">
        <w:rPr>
          <w:bCs/>
          <w:color w:val="333333"/>
          <w:kern w:val="36"/>
        </w:rPr>
        <w:t xml:space="preserve"> </w:t>
      </w:r>
      <w:r w:rsidR="002B557C" w:rsidRPr="002B557C">
        <w:rPr>
          <w:bCs/>
          <w:color w:val="333333"/>
          <w:kern w:val="36"/>
        </w:rPr>
        <w:t xml:space="preserve"> по</w:t>
      </w:r>
      <w:r w:rsidR="0067011E">
        <w:rPr>
          <w:bCs/>
          <w:color w:val="333333"/>
          <w:kern w:val="36"/>
        </w:rPr>
        <w:t>д</w:t>
      </w:r>
      <w:r w:rsidR="002B557C" w:rsidRPr="002B557C">
        <w:rPr>
          <w:bCs/>
          <w:color w:val="333333"/>
          <w:kern w:val="36"/>
        </w:rPr>
        <w:t xml:space="preserve"> </w:t>
      </w:r>
      <w:proofErr w:type="spellStart"/>
      <w:r w:rsidR="002B557C" w:rsidRPr="002B557C">
        <w:rPr>
          <w:bCs/>
          <w:color w:val="333333"/>
          <w:kern w:val="36"/>
        </w:rPr>
        <w:t>самоспасатели</w:t>
      </w:r>
      <w:proofErr w:type="spellEnd"/>
      <w:r w:rsidR="002B557C" w:rsidRPr="002B557C">
        <w:rPr>
          <w:bCs/>
          <w:color w:val="333333"/>
          <w:kern w:val="36"/>
        </w:rPr>
        <w:t xml:space="preserve"> из полистирола </w:t>
      </w:r>
      <w:r w:rsidR="002B557C">
        <w:rPr>
          <w:b/>
          <w:bCs/>
          <w:color w:val="333333"/>
          <w:kern w:val="36"/>
        </w:rPr>
        <w:t xml:space="preserve"> </w:t>
      </w:r>
      <w:r w:rsidR="00DE4A4A">
        <w:rPr>
          <w:b/>
          <w:bCs/>
          <w:color w:val="333333"/>
          <w:kern w:val="36"/>
        </w:rPr>
        <w:t xml:space="preserve">или эквивалент </w:t>
      </w:r>
      <w:r w:rsidR="002817F7" w:rsidRPr="002817F7">
        <w:t>шх.14РЭШ рудника №8.</w:t>
      </w:r>
    </w:p>
    <w:p w:rsidR="00916461" w:rsidRPr="007E3CE8" w:rsidRDefault="00916461" w:rsidP="006660CD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F86457" w:rsidRDefault="00382977" w:rsidP="00BA37FF">
      <w:pPr>
        <w:jc w:val="center"/>
        <w:rPr>
          <w:b/>
        </w:rPr>
      </w:pPr>
      <w:r>
        <w:t>2.1.</w:t>
      </w:r>
      <w:r w:rsidR="0016084C">
        <w:t xml:space="preserve"> </w:t>
      </w:r>
      <w:r>
        <w:t>П</w:t>
      </w:r>
      <w:r w:rsidR="00916461">
        <w:t>роизвести поставку</w:t>
      </w:r>
      <w:r w:rsidR="001C6E89">
        <w:t xml:space="preserve"> </w:t>
      </w:r>
      <w:r w:rsidR="00AF783B">
        <w:t>3</w:t>
      </w:r>
      <w:r w:rsidR="00B373AE">
        <w:t>(</w:t>
      </w:r>
      <w:r w:rsidR="00AF783B">
        <w:t>трех</w:t>
      </w:r>
      <w:r w:rsidR="00B373AE">
        <w:t xml:space="preserve">) </w:t>
      </w:r>
      <w:r w:rsidR="002817F7">
        <w:rPr>
          <w:bCs/>
          <w:color w:val="333333"/>
          <w:kern w:val="36"/>
        </w:rPr>
        <w:t>а</w:t>
      </w:r>
      <w:r w:rsidR="002817F7" w:rsidRPr="002817F7">
        <w:rPr>
          <w:bCs/>
          <w:color w:val="333333"/>
          <w:kern w:val="36"/>
        </w:rPr>
        <w:t>втоматически</w:t>
      </w:r>
      <w:r w:rsidR="002817F7">
        <w:rPr>
          <w:bCs/>
          <w:color w:val="333333"/>
          <w:kern w:val="36"/>
        </w:rPr>
        <w:t>х</w:t>
      </w:r>
      <w:r w:rsidR="002817F7" w:rsidRPr="002817F7">
        <w:rPr>
          <w:bCs/>
          <w:color w:val="333333"/>
          <w:kern w:val="36"/>
        </w:rPr>
        <w:t xml:space="preserve"> зарядны</w:t>
      </w:r>
      <w:r w:rsidR="002817F7">
        <w:rPr>
          <w:bCs/>
          <w:color w:val="333333"/>
          <w:kern w:val="36"/>
        </w:rPr>
        <w:t>х</w:t>
      </w:r>
      <w:r w:rsidR="002817F7" w:rsidRPr="002817F7">
        <w:rPr>
          <w:bCs/>
          <w:color w:val="333333"/>
          <w:kern w:val="36"/>
        </w:rPr>
        <w:t xml:space="preserve"> станци</w:t>
      </w:r>
      <w:r w:rsidR="002817F7">
        <w:rPr>
          <w:bCs/>
          <w:color w:val="333333"/>
          <w:kern w:val="36"/>
        </w:rPr>
        <w:t xml:space="preserve">й </w:t>
      </w:r>
      <w:r w:rsidR="00575ACD">
        <w:rPr>
          <w:bCs/>
          <w:color w:val="333333"/>
          <w:kern w:val="36"/>
        </w:rPr>
        <w:t>"Заряд-4</w:t>
      </w:r>
      <w:r w:rsidR="002817F7" w:rsidRPr="002817F7">
        <w:rPr>
          <w:bCs/>
          <w:color w:val="333333"/>
          <w:kern w:val="36"/>
        </w:rPr>
        <w:t xml:space="preserve">" </w:t>
      </w:r>
      <w:r w:rsidR="00575ACD">
        <w:rPr>
          <w:bCs/>
          <w:color w:val="333333"/>
          <w:kern w:val="36"/>
        </w:rPr>
        <w:t xml:space="preserve"> </w:t>
      </w:r>
      <w:r w:rsidR="002B557C" w:rsidRPr="002B557C">
        <w:rPr>
          <w:bCs/>
          <w:color w:val="333333"/>
          <w:kern w:val="36"/>
        </w:rPr>
        <w:t>на 54 светильник</w:t>
      </w:r>
      <w:r w:rsidR="0067011E">
        <w:rPr>
          <w:bCs/>
          <w:color w:val="333333"/>
          <w:kern w:val="36"/>
        </w:rPr>
        <w:t xml:space="preserve">а с каркасом и полками </w:t>
      </w:r>
      <w:r w:rsidR="002B557C" w:rsidRPr="002B557C">
        <w:rPr>
          <w:bCs/>
          <w:color w:val="333333"/>
          <w:kern w:val="36"/>
        </w:rPr>
        <w:t xml:space="preserve"> по</w:t>
      </w:r>
      <w:r w:rsidR="0067011E">
        <w:rPr>
          <w:bCs/>
          <w:color w:val="333333"/>
          <w:kern w:val="36"/>
        </w:rPr>
        <w:t>д</w:t>
      </w:r>
      <w:r w:rsidR="002B557C" w:rsidRPr="002B557C">
        <w:rPr>
          <w:bCs/>
          <w:color w:val="333333"/>
          <w:kern w:val="36"/>
        </w:rPr>
        <w:t xml:space="preserve"> </w:t>
      </w:r>
      <w:proofErr w:type="spellStart"/>
      <w:r w:rsidR="002B557C" w:rsidRPr="002B557C">
        <w:rPr>
          <w:bCs/>
          <w:color w:val="333333"/>
          <w:kern w:val="36"/>
        </w:rPr>
        <w:t>самоспасатели</w:t>
      </w:r>
      <w:proofErr w:type="spellEnd"/>
      <w:r w:rsidR="002B557C" w:rsidRPr="002B557C">
        <w:rPr>
          <w:bCs/>
          <w:color w:val="333333"/>
          <w:kern w:val="36"/>
        </w:rPr>
        <w:t xml:space="preserve"> из полистирола  </w:t>
      </w:r>
      <w:r w:rsidR="001C6E89" w:rsidRPr="00780D0E">
        <w:t>комплектом</w:t>
      </w:r>
      <w:r w:rsidR="001C6E89" w:rsidRPr="000E3537">
        <w:t xml:space="preserve"> </w:t>
      </w:r>
      <w:r w:rsidR="00DB6E4E" w:rsidRPr="000E3537">
        <w:t xml:space="preserve"> </w:t>
      </w:r>
      <w:r w:rsidR="00DB6E4E">
        <w:t>документации</w:t>
      </w:r>
      <w:r w:rsidR="001C6E89">
        <w:t xml:space="preserve"> (паспорт изделия, инструкция по эксплуатации и др.)</w:t>
      </w:r>
      <w:r w:rsidR="00DB6E4E">
        <w:t>. Спецификация поставляемого оборудования пр</w:t>
      </w:r>
      <w:r w:rsidR="00E40C5A">
        <w:t xml:space="preserve">иведена </w:t>
      </w:r>
      <w:r w:rsidR="007F5A16">
        <w:t>ниже.</w:t>
      </w:r>
    </w:p>
    <w:p w:rsidR="00F86457" w:rsidRPr="004A145E" w:rsidRDefault="00F86457" w:rsidP="00BA37FF">
      <w:pPr>
        <w:jc w:val="center"/>
        <w:rPr>
          <w:b/>
          <w:u w:val="single"/>
        </w:rPr>
      </w:pPr>
    </w:p>
    <w:p w:rsidR="00F478DD" w:rsidRDefault="002817F7" w:rsidP="00F478DD">
      <w:pPr>
        <w:spacing w:line="360" w:lineRule="auto"/>
        <w:jc w:val="center"/>
        <w:rPr>
          <w:b/>
        </w:rPr>
      </w:pPr>
      <w:r w:rsidRPr="002817F7">
        <w:rPr>
          <w:b/>
          <w:bCs/>
          <w:color w:val="333333"/>
          <w:kern w:val="36"/>
          <w:u w:val="single"/>
        </w:rPr>
        <w:t>Автоматические зарядные станции "Заряд-4</w:t>
      </w:r>
      <w:r w:rsidR="00AF783B">
        <w:rPr>
          <w:b/>
          <w:bCs/>
          <w:color w:val="333333"/>
          <w:kern w:val="36"/>
          <w:u w:val="single"/>
        </w:rPr>
        <w:t xml:space="preserve"> </w:t>
      </w:r>
      <w:r w:rsidRPr="002817F7">
        <w:rPr>
          <w:b/>
          <w:bCs/>
          <w:color w:val="333333"/>
          <w:kern w:val="36"/>
          <w:u w:val="single"/>
        </w:rPr>
        <w:t>"</w:t>
      </w:r>
      <w:r w:rsidRPr="002B557C">
        <w:rPr>
          <w:b/>
          <w:bCs/>
          <w:color w:val="333333"/>
          <w:kern w:val="36"/>
          <w:u w:val="single"/>
        </w:rPr>
        <w:t xml:space="preserve"> </w:t>
      </w:r>
      <w:r w:rsidR="002B557C" w:rsidRPr="002B557C">
        <w:rPr>
          <w:b/>
          <w:bCs/>
          <w:color w:val="333333"/>
          <w:kern w:val="36"/>
          <w:u w:val="single"/>
        </w:rPr>
        <w:t>на 54 светильник</w:t>
      </w:r>
      <w:r w:rsidR="0067011E">
        <w:rPr>
          <w:b/>
          <w:bCs/>
          <w:color w:val="333333"/>
          <w:kern w:val="36"/>
          <w:u w:val="single"/>
        </w:rPr>
        <w:t xml:space="preserve">а с каркасом и полками </w:t>
      </w:r>
      <w:r w:rsidR="002B557C" w:rsidRPr="002B557C">
        <w:rPr>
          <w:b/>
          <w:bCs/>
          <w:color w:val="333333"/>
          <w:kern w:val="36"/>
          <w:u w:val="single"/>
        </w:rPr>
        <w:t xml:space="preserve"> по</w:t>
      </w:r>
      <w:r w:rsidR="0067011E">
        <w:rPr>
          <w:b/>
          <w:bCs/>
          <w:color w:val="333333"/>
          <w:kern w:val="36"/>
          <w:u w:val="single"/>
        </w:rPr>
        <w:t>д</w:t>
      </w:r>
      <w:r w:rsidR="002B557C" w:rsidRPr="002B557C">
        <w:rPr>
          <w:b/>
          <w:bCs/>
          <w:color w:val="333333"/>
          <w:kern w:val="36"/>
          <w:u w:val="single"/>
        </w:rPr>
        <w:t xml:space="preserve"> </w:t>
      </w:r>
      <w:proofErr w:type="spellStart"/>
      <w:r w:rsidR="002B557C" w:rsidRPr="002B557C">
        <w:rPr>
          <w:b/>
          <w:bCs/>
          <w:color w:val="333333"/>
          <w:kern w:val="36"/>
          <w:u w:val="single"/>
        </w:rPr>
        <w:t>самоспасатели</w:t>
      </w:r>
      <w:proofErr w:type="spellEnd"/>
      <w:r w:rsidR="002B557C" w:rsidRPr="002B557C">
        <w:rPr>
          <w:b/>
          <w:bCs/>
          <w:color w:val="333333"/>
          <w:kern w:val="36"/>
          <w:u w:val="single"/>
        </w:rPr>
        <w:t xml:space="preserve"> из полистирола  </w:t>
      </w:r>
      <w:r w:rsidR="00AF783B" w:rsidRPr="002B557C">
        <w:rPr>
          <w:b/>
          <w:bCs/>
          <w:color w:val="333333"/>
          <w:kern w:val="36"/>
          <w:u w:val="single"/>
        </w:rPr>
        <w:t xml:space="preserve">                                                       </w:t>
      </w:r>
      <w:r w:rsidR="00AA4F58" w:rsidRPr="006660CD">
        <w:rPr>
          <w:b/>
        </w:rPr>
        <w:t>(Техническая характеристика)</w:t>
      </w:r>
    </w:p>
    <w:p w:rsidR="00987DE3" w:rsidRPr="00575ACD" w:rsidRDefault="00987DE3" w:rsidP="00987DE3">
      <w:pPr>
        <w:tabs>
          <w:tab w:val="left" w:pos="3721"/>
        </w:tabs>
        <w:rPr>
          <w:sz w:val="20"/>
          <w:szCs w:val="20"/>
        </w:rPr>
      </w:pPr>
      <w:r>
        <w:t xml:space="preserve">        </w:t>
      </w:r>
      <w:proofErr w:type="gramStart"/>
      <w:r w:rsidR="002817F7">
        <w:rPr>
          <w:bCs/>
          <w:color w:val="333333"/>
          <w:kern w:val="36"/>
        </w:rPr>
        <w:t>А</w:t>
      </w:r>
      <w:r w:rsidR="002817F7" w:rsidRPr="002817F7">
        <w:rPr>
          <w:bCs/>
          <w:color w:val="333333"/>
          <w:kern w:val="36"/>
        </w:rPr>
        <w:t>втоматически</w:t>
      </w:r>
      <w:r w:rsidR="002817F7">
        <w:rPr>
          <w:bCs/>
          <w:color w:val="333333"/>
          <w:kern w:val="36"/>
        </w:rPr>
        <w:t>е</w:t>
      </w:r>
      <w:r w:rsidR="002817F7" w:rsidRPr="002817F7">
        <w:rPr>
          <w:bCs/>
          <w:color w:val="333333"/>
          <w:kern w:val="36"/>
        </w:rPr>
        <w:t xml:space="preserve"> зарядны</w:t>
      </w:r>
      <w:r w:rsidR="002817F7">
        <w:rPr>
          <w:bCs/>
          <w:color w:val="333333"/>
          <w:kern w:val="36"/>
        </w:rPr>
        <w:t>е</w:t>
      </w:r>
      <w:r w:rsidR="002817F7" w:rsidRPr="002817F7">
        <w:rPr>
          <w:bCs/>
          <w:color w:val="333333"/>
          <w:kern w:val="36"/>
        </w:rPr>
        <w:t xml:space="preserve"> станци</w:t>
      </w:r>
      <w:r w:rsidR="002817F7">
        <w:rPr>
          <w:bCs/>
          <w:color w:val="333333"/>
          <w:kern w:val="36"/>
        </w:rPr>
        <w:t>и</w:t>
      </w:r>
      <w:r w:rsidR="002817F7" w:rsidRPr="002817F7">
        <w:rPr>
          <w:bCs/>
          <w:color w:val="333333"/>
          <w:kern w:val="36"/>
        </w:rPr>
        <w:t xml:space="preserve"> "</w:t>
      </w:r>
      <w:r w:rsidR="00575ACD">
        <w:rPr>
          <w:bCs/>
          <w:color w:val="333333"/>
          <w:kern w:val="36"/>
        </w:rPr>
        <w:t>Заряд-4</w:t>
      </w:r>
      <w:r w:rsidR="002817F7" w:rsidRPr="002817F7">
        <w:rPr>
          <w:bCs/>
          <w:color w:val="333333"/>
          <w:kern w:val="36"/>
        </w:rPr>
        <w:t xml:space="preserve">" </w:t>
      </w:r>
      <w:r w:rsidR="00575ACD">
        <w:rPr>
          <w:bCs/>
          <w:color w:val="333333"/>
          <w:kern w:val="36"/>
        </w:rPr>
        <w:t xml:space="preserve"> </w:t>
      </w:r>
      <w:r w:rsidR="002817F7">
        <w:t xml:space="preserve">предназначена для автоматического заряда </w:t>
      </w:r>
      <w:r w:rsidR="00575ACD">
        <w:t xml:space="preserve">комбинированным режимом аккумуляторных батарей шахтных головных светильников типа НГР, СМГВ, СГГ.5М.05, СГГ-7, СМС, СМЗ, СВГ и др., с герметичными и </w:t>
      </w:r>
      <w:proofErr w:type="spellStart"/>
      <w:r w:rsidR="00575ACD">
        <w:t>доливными</w:t>
      </w:r>
      <w:proofErr w:type="spellEnd"/>
      <w:r w:rsidR="00575ACD">
        <w:t xml:space="preserve"> батареями, с предварительным </w:t>
      </w:r>
      <w:proofErr w:type="spellStart"/>
      <w:r w:rsidR="00575ACD">
        <w:t>дозарядом</w:t>
      </w:r>
      <w:proofErr w:type="spellEnd"/>
      <w:r w:rsidR="00575ACD">
        <w:t xml:space="preserve"> и автоматическим переключением в режим </w:t>
      </w:r>
      <w:proofErr w:type="spellStart"/>
      <w:r w:rsidR="00575ACD">
        <w:t>подзаряда</w:t>
      </w:r>
      <w:proofErr w:type="spellEnd"/>
      <w:r w:rsidR="00575ACD">
        <w:t xml:space="preserve"> малым током при сообщении батареям емкости равной 120% от </w:t>
      </w:r>
      <w:proofErr w:type="spellStart"/>
      <w:r w:rsidR="00575ACD">
        <w:t>С</w:t>
      </w:r>
      <w:r w:rsidR="00575ACD">
        <w:rPr>
          <w:sz w:val="20"/>
          <w:szCs w:val="20"/>
        </w:rPr>
        <w:t>н</w:t>
      </w:r>
      <w:proofErr w:type="spellEnd"/>
      <w:r w:rsidR="00575ACD">
        <w:rPr>
          <w:sz w:val="20"/>
          <w:szCs w:val="20"/>
        </w:rPr>
        <w:t>.</w:t>
      </w:r>
      <w:proofErr w:type="gramEnd"/>
    </w:p>
    <w:p w:rsidR="002817F7" w:rsidRDefault="00575ACD" w:rsidP="00987DE3">
      <w:pPr>
        <w:tabs>
          <w:tab w:val="left" w:pos="3721"/>
        </w:tabs>
      </w:pPr>
      <w:r>
        <w:t xml:space="preserve">      Станция «Заряд-4</w:t>
      </w:r>
      <w:r w:rsidR="002817F7">
        <w:t>» заряжает одновре</w:t>
      </w:r>
      <w:r>
        <w:t>менно 54 аккумуляторных батарей головных светильников всех типов (светодиодные и с лампой накаливания).</w:t>
      </w:r>
    </w:p>
    <w:p w:rsidR="008B1392" w:rsidRDefault="008B1392" w:rsidP="00987DE3">
      <w:pPr>
        <w:tabs>
          <w:tab w:val="left" w:pos="3721"/>
        </w:tabs>
      </w:pPr>
      <w:r>
        <w:t xml:space="preserve">       Каркас АЗС «Заряд-4» комплектуется полками (лотками) под </w:t>
      </w:r>
      <w:proofErr w:type="spellStart"/>
      <w:r>
        <w:t>самоспасатели</w:t>
      </w:r>
      <w:proofErr w:type="spellEnd"/>
      <w:r>
        <w:t xml:space="preserve"> из полистирола.</w:t>
      </w:r>
    </w:p>
    <w:p w:rsidR="006274AF" w:rsidRDefault="006274AF" w:rsidP="00987DE3">
      <w:pPr>
        <w:tabs>
          <w:tab w:val="left" w:pos="3721"/>
        </w:tabs>
      </w:pPr>
      <w:r>
        <w:t xml:space="preserve">      Область применения: в угольной и горнорудной промышленности.</w:t>
      </w:r>
    </w:p>
    <w:p w:rsidR="006274AF" w:rsidRDefault="004518D8" w:rsidP="00987DE3">
      <w:pPr>
        <w:tabs>
          <w:tab w:val="left" w:pos="3721"/>
        </w:tabs>
      </w:pPr>
      <w:r>
        <w:t>Станция обеспечивает:</w:t>
      </w:r>
    </w:p>
    <w:p w:rsidR="00B84F6E" w:rsidRDefault="004518D8" w:rsidP="00987DE3">
      <w:pPr>
        <w:tabs>
          <w:tab w:val="left" w:pos="3721"/>
        </w:tabs>
      </w:pPr>
      <w:r>
        <w:t>-</w:t>
      </w:r>
      <w:proofErr w:type="spellStart"/>
      <w:r w:rsidR="00B84F6E">
        <w:t>дозаряд</w:t>
      </w:r>
      <w:proofErr w:type="spellEnd"/>
      <w:r w:rsidR="00B84F6E">
        <w:t xml:space="preserve"> батареи до минимального напряжения разряда </w:t>
      </w:r>
      <w:proofErr w:type="gramStart"/>
      <w:r w:rsidR="00B84F6E">
        <w:t xml:space="preserve">( </w:t>
      </w:r>
      <w:proofErr w:type="gramEnd"/>
      <w:r w:rsidR="00B84F6E">
        <w:t xml:space="preserve">только для </w:t>
      </w:r>
      <w:r w:rsidR="00B84F6E">
        <w:rPr>
          <w:lang w:val="en-US"/>
        </w:rPr>
        <w:t>Ni</w:t>
      </w:r>
      <w:r w:rsidR="00B84F6E" w:rsidRPr="00B84F6E">
        <w:t>-</w:t>
      </w:r>
      <w:r w:rsidR="00B84F6E">
        <w:rPr>
          <w:lang w:val="en-US"/>
        </w:rPr>
        <w:t>Ca</w:t>
      </w:r>
      <w:r w:rsidR="00B84F6E">
        <w:t xml:space="preserve"> аккумуляторов);</w:t>
      </w:r>
    </w:p>
    <w:p w:rsidR="00B84F6E" w:rsidRDefault="00B84F6E" w:rsidP="00987DE3">
      <w:pPr>
        <w:tabs>
          <w:tab w:val="left" w:pos="3721"/>
        </w:tabs>
      </w:pPr>
      <w:r>
        <w:t>-автоматическое переключение в режим «Заряд»;</w:t>
      </w:r>
    </w:p>
    <w:p w:rsidR="00B84F6E" w:rsidRDefault="00B84F6E" w:rsidP="00987DE3">
      <w:pPr>
        <w:tabs>
          <w:tab w:val="left" w:pos="3721"/>
        </w:tabs>
      </w:pPr>
      <w:r>
        <w:t>-возможность регулировки тока разряда и тока заряда каждой аккумуляторной батареи;</w:t>
      </w:r>
    </w:p>
    <w:p w:rsidR="00B84F6E" w:rsidRDefault="00B84F6E" w:rsidP="00987DE3">
      <w:pPr>
        <w:tabs>
          <w:tab w:val="left" w:pos="3721"/>
        </w:tabs>
      </w:pPr>
      <w:r>
        <w:t>-возможность отключения режима предварительного разряда, что существенно снижает общее время зарядного цикла;</w:t>
      </w:r>
    </w:p>
    <w:p w:rsidR="00B84F6E" w:rsidRDefault="00B84F6E" w:rsidP="00987DE3">
      <w:pPr>
        <w:tabs>
          <w:tab w:val="left" w:pos="3721"/>
        </w:tabs>
      </w:pPr>
      <w:r>
        <w:t>-комбинированный заряд;</w:t>
      </w:r>
    </w:p>
    <w:p w:rsidR="000B2C96" w:rsidRDefault="00B84F6E" w:rsidP="00987DE3">
      <w:pPr>
        <w:tabs>
          <w:tab w:val="left" w:pos="3721"/>
        </w:tabs>
      </w:pPr>
      <w:r>
        <w:t>-первоначальный заряд</w:t>
      </w:r>
      <w:r w:rsidR="000B2C96">
        <w:t xml:space="preserve"> напряжением до сообщения батареи емкости 80% от </w:t>
      </w:r>
      <w:proofErr w:type="spellStart"/>
      <w:r w:rsidR="000B2C96">
        <w:t>С</w:t>
      </w:r>
      <w:r w:rsidR="000B2C96">
        <w:rPr>
          <w:sz w:val="20"/>
          <w:szCs w:val="20"/>
        </w:rPr>
        <w:t>н</w:t>
      </w:r>
      <w:proofErr w:type="spellEnd"/>
      <w:r w:rsidR="000B2C96">
        <w:t>;</w:t>
      </w:r>
    </w:p>
    <w:p w:rsidR="001A7A9A" w:rsidRDefault="000B2C96" w:rsidP="00987DE3">
      <w:pPr>
        <w:tabs>
          <w:tab w:val="left" w:pos="3721"/>
        </w:tabs>
      </w:pPr>
      <w:r>
        <w:t xml:space="preserve">-переключение в режим стабилизации тока и </w:t>
      </w:r>
      <w:proofErr w:type="spellStart"/>
      <w:r>
        <w:t>дозаряд</w:t>
      </w:r>
      <w:proofErr w:type="spellEnd"/>
      <w:r>
        <w:t xml:space="preserve"> до 120%  </w:t>
      </w:r>
      <w:proofErr w:type="spellStart"/>
      <w:r>
        <w:t>С</w:t>
      </w:r>
      <w:r>
        <w:rPr>
          <w:sz w:val="20"/>
          <w:szCs w:val="20"/>
        </w:rPr>
        <w:t>н</w:t>
      </w:r>
      <w:proofErr w:type="spellEnd"/>
      <w:r>
        <w:rPr>
          <w:sz w:val="20"/>
          <w:szCs w:val="20"/>
        </w:rPr>
        <w:t>;</w:t>
      </w:r>
    </w:p>
    <w:p w:rsidR="004518D8" w:rsidRPr="00B84F6E" w:rsidRDefault="001A7A9A" w:rsidP="00987DE3">
      <w:pPr>
        <w:tabs>
          <w:tab w:val="left" w:pos="3721"/>
        </w:tabs>
        <w:rPr>
          <w:u w:val="single"/>
        </w:rPr>
      </w:pPr>
      <w:r>
        <w:t>-</w:t>
      </w:r>
      <w:r w:rsidR="000B2C96">
        <w:t xml:space="preserve">автоматическое переключение </w:t>
      </w:r>
      <w:r w:rsidR="00B84F6E">
        <w:t xml:space="preserve"> </w:t>
      </w:r>
      <w:r w:rsidR="000B2C96">
        <w:t xml:space="preserve">в режим подзарядки </w:t>
      </w:r>
      <w:r w:rsidR="00B84F6E">
        <w:t xml:space="preserve"> </w:t>
      </w:r>
      <w:r w:rsidR="000B2C96">
        <w:t>малым током в зависимости от типа применяемых батарей и напряжения заряда.</w:t>
      </w:r>
    </w:p>
    <w:p w:rsidR="00987DE3" w:rsidRPr="00987DE3" w:rsidRDefault="00987DE3" w:rsidP="008502EF">
      <w:pPr>
        <w:spacing w:line="360" w:lineRule="auto"/>
        <w:jc w:val="center"/>
      </w:pP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197B16" w:rsidTr="00197B16">
        <w:tc>
          <w:tcPr>
            <w:tcW w:w="7338" w:type="dxa"/>
          </w:tcPr>
          <w:p w:rsidR="00197B16" w:rsidRPr="003A1DC5" w:rsidRDefault="003A1DC5" w:rsidP="003A1DC5">
            <w:pPr>
              <w:spacing w:line="360" w:lineRule="auto"/>
              <w:jc w:val="center"/>
              <w:rPr>
                <w:b/>
              </w:rPr>
            </w:pPr>
            <w:r w:rsidRPr="003A1DC5">
              <w:rPr>
                <w:b/>
              </w:rPr>
              <w:t>Наименование параметра</w:t>
            </w:r>
          </w:p>
        </w:tc>
        <w:tc>
          <w:tcPr>
            <w:tcW w:w="2233" w:type="dxa"/>
          </w:tcPr>
          <w:p w:rsidR="00197B16" w:rsidRPr="003A1DC5" w:rsidRDefault="003A1DC5" w:rsidP="003A1DC5">
            <w:pPr>
              <w:spacing w:line="360" w:lineRule="auto"/>
              <w:jc w:val="center"/>
              <w:rPr>
                <w:b/>
              </w:rPr>
            </w:pPr>
            <w:r w:rsidRPr="003A1DC5">
              <w:rPr>
                <w:b/>
              </w:rPr>
              <w:t>Норма</w:t>
            </w:r>
          </w:p>
        </w:tc>
      </w:tr>
      <w:tr w:rsidR="00197B16" w:rsidTr="00197B16">
        <w:tc>
          <w:tcPr>
            <w:tcW w:w="7338" w:type="dxa"/>
          </w:tcPr>
          <w:p w:rsidR="00197B16" w:rsidRPr="003A1DC5" w:rsidRDefault="003A1DC5" w:rsidP="005C73B2">
            <w:pPr>
              <w:spacing w:line="360" w:lineRule="auto"/>
            </w:pPr>
            <w:r w:rsidRPr="003A1DC5">
              <w:t xml:space="preserve">Номинальное напряжение однофазной сети переменного тока, </w:t>
            </w:r>
            <w:proofErr w:type="gramStart"/>
            <w:r w:rsidRPr="003A1DC5">
              <w:t>В</w:t>
            </w:r>
            <w:proofErr w:type="gramEnd"/>
          </w:p>
        </w:tc>
        <w:tc>
          <w:tcPr>
            <w:tcW w:w="2233" w:type="dxa"/>
          </w:tcPr>
          <w:p w:rsidR="00197B16" w:rsidRPr="003A1DC5" w:rsidRDefault="003A1DC5" w:rsidP="003A1DC5">
            <w:pPr>
              <w:spacing w:line="360" w:lineRule="auto"/>
              <w:jc w:val="center"/>
            </w:pPr>
            <w:r w:rsidRPr="003A1DC5">
              <w:t>220 (+10-15)%</w:t>
            </w:r>
          </w:p>
        </w:tc>
      </w:tr>
      <w:tr w:rsidR="00197B16" w:rsidTr="00197B16">
        <w:tc>
          <w:tcPr>
            <w:tcW w:w="7338" w:type="dxa"/>
          </w:tcPr>
          <w:p w:rsidR="00197B16" w:rsidRPr="003A1DC5" w:rsidRDefault="003A1DC5" w:rsidP="005C73B2">
            <w:pPr>
              <w:spacing w:line="360" w:lineRule="auto"/>
            </w:pPr>
            <w:r>
              <w:t xml:space="preserve">Частота сети, </w:t>
            </w:r>
            <w:proofErr w:type="gramStart"/>
            <w:r>
              <w:t>Гц</w:t>
            </w:r>
            <w:proofErr w:type="gramEnd"/>
          </w:p>
        </w:tc>
        <w:tc>
          <w:tcPr>
            <w:tcW w:w="2233" w:type="dxa"/>
          </w:tcPr>
          <w:p w:rsidR="00197B16" w:rsidRPr="003A1DC5" w:rsidRDefault="003A1DC5" w:rsidP="003A1DC5">
            <w:pPr>
              <w:spacing w:line="360" w:lineRule="auto"/>
              <w:jc w:val="center"/>
            </w:pPr>
            <w:r>
              <w:t>50</w:t>
            </w:r>
          </w:p>
        </w:tc>
      </w:tr>
      <w:tr w:rsidR="00197B16" w:rsidTr="00197B16">
        <w:tc>
          <w:tcPr>
            <w:tcW w:w="7338" w:type="dxa"/>
          </w:tcPr>
          <w:p w:rsidR="00197B16" w:rsidRPr="003A1DC5" w:rsidRDefault="003A1DC5" w:rsidP="005C73B2">
            <w:pPr>
              <w:spacing w:line="360" w:lineRule="auto"/>
            </w:pPr>
            <w:r>
              <w:t xml:space="preserve">Потребляемая мощность, </w:t>
            </w:r>
            <w:proofErr w:type="gramStart"/>
            <w:r>
              <w:t>Вт</w:t>
            </w:r>
            <w:proofErr w:type="gramEnd"/>
            <w:r>
              <w:t>. Не более</w:t>
            </w:r>
          </w:p>
        </w:tc>
        <w:tc>
          <w:tcPr>
            <w:tcW w:w="2233" w:type="dxa"/>
          </w:tcPr>
          <w:p w:rsidR="00197B16" w:rsidRPr="003A1DC5" w:rsidRDefault="003A1DC5" w:rsidP="003A1DC5">
            <w:pPr>
              <w:spacing w:line="360" w:lineRule="auto"/>
              <w:jc w:val="center"/>
            </w:pPr>
            <w:r>
              <w:t>450</w:t>
            </w:r>
          </w:p>
        </w:tc>
      </w:tr>
      <w:tr w:rsidR="00197B16" w:rsidTr="00197B16">
        <w:tc>
          <w:tcPr>
            <w:tcW w:w="7338" w:type="dxa"/>
          </w:tcPr>
          <w:p w:rsidR="00197B16" w:rsidRPr="003A1DC5" w:rsidRDefault="003A1DC5" w:rsidP="005C73B2">
            <w:pPr>
              <w:spacing w:line="360" w:lineRule="auto"/>
            </w:pPr>
            <w:r>
              <w:t xml:space="preserve">Количество одновременно заряжаемых батарей,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2233" w:type="dxa"/>
          </w:tcPr>
          <w:p w:rsidR="00197B16" w:rsidRPr="003A1DC5" w:rsidRDefault="003A1DC5" w:rsidP="003A1DC5">
            <w:pPr>
              <w:spacing w:line="360" w:lineRule="auto"/>
              <w:jc w:val="center"/>
            </w:pPr>
            <w:r>
              <w:t>54</w:t>
            </w:r>
          </w:p>
        </w:tc>
      </w:tr>
      <w:tr w:rsidR="00197B16" w:rsidTr="003A1DC5">
        <w:trPr>
          <w:trHeight w:val="755"/>
        </w:trPr>
        <w:tc>
          <w:tcPr>
            <w:tcW w:w="7338" w:type="dxa"/>
          </w:tcPr>
          <w:p w:rsidR="00197B16" w:rsidRPr="003A1DC5" w:rsidRDefault="003A1DC5" w:rsidP="005C73B2">
            <w:pPr>
              <w:spacing w:line="360" w:lineRule="auto"/>
            </w:pPr>
            <w:r>
              <w:lastRenderedPageBreak/>
              <w:t>Стабилизированный ток заряда, регулируемый, А (индивидуально для каждой ячейки)</w:t>
            </w:r>
          </w:p>
        </w:tc>
        <w:tc>
          <w:tcPr>
            <w:tcW w:w="2233" w:type="dxa"/>
          </w:tcPr>
          <w:p w:rsidR="00197B16" w:rsidRPr="003A1DC5" w:rsidRDefault="003A1DC5" w:rsidP="003A1DC5">
            <w:pPr>
              <w:spacing w:line="360" w:lineRule="auto"/>
              <w:jc w:val="center"/>
            </w:pPr>
            <w:r>
              <w:t>0,3-1,4</w:t>
            </w:r>
          </w:p>
        </w:tc>
      </w:tr>
      <w:tr w:rsidR="00197B16" w:rsidTr="00197B16">
        <w:tc>
          <w:tcPr>
            <w:tcW w:w="7338" w:type="dxa"/>
          </w:tcPr>
          <w:p w:rsidR="00197B16" w:rsidRPr="003A1DC5" w:rsidRDefault="003A1DC5" w:rsidP="005C73B2">
            <w:pPr>
              <w:spacing w:line="360" w:lineRule="auto"/>
            </w:pPr>
            <w:r>
              <w:t>Время заряда, час</w:t>
            </w:r>
          </w:p>
        </w:tc>
        <w:tc>
          <w:tcPr>
            <w:tcW w:w="2233" w:type="dxa"/>
          </w:tcPr>
          <w:p w:rsidR="00197B16" w:rsidRPr="003A1DC5" w:rsidRDefault="003A1DC5" w:rsidP="003A1DC5">
            <w:pPr>
              <w:spacing w:line="360" w:lineRule="auto"/>
              <w:jc w:val="center"/>
            </w:pPr>
            <w:r>
              <w:t>8-10</w:t>
            </w:r>
          </w:p>
        </w:tc>
      </w:tr>
      <w:tr w:rsidR="00197B16" w:rsidTr="00197B16">
        <w:tc>
          <w:tcPr>
            <w:tcW w:w="7338" w:type="dxa"/>
          </w:tcPr>
          <w:p w:rsidR="00197B16" w:rsidRPr="003A1DC5" w:rsidRDefault="003A1DC5" w:rsidP="005C73B2">
            <w:pPr>
              <w:spacing w:line="360" w:lineRule="auto"/>
            </w:pPr>
            <w:r>
              <w:t>Ток заряда, А</w:t>
            </w:r>
          </w:p>
        </w:tc>
        <w:tc>
          <w:tcPr>
            <w:tcW w:w="2233" w:type="dxa"/>
          </w:tcPr>
          <w:p w:rsidR="00197B16" w:rsidRPr="003A1DC5" w:rsidRDefault="003A1DC5" w:rsidP="003A1DC5">
            <w:pPr>
              <w:spacing w:line="360" w:lineRule="auto"/>
              <w:jc w:val="center"/>
            </w:pPr>
            <w:r>
              <w:t>0,3-1,8</w:t>
            </w:r>
          </w:p>
        </w:tc>
      </w:tr>
      <w:tr w:rsidR="00197B16" w:rsidTr="00197B16">
        <w:tc>
          <w:tcPr>
            <w:tcW w:w="7338" w:type="dxa"/>
          </w:tcPr>
          <w:p w:rsidR="00197B16" w:rsidRPr="003A1DC5" w:rsidRDefault="00831C99" w:rsidP="005C73B2">
            <w:pPr>
              <w:spacing w:line="360" w:lineRule="auto"/>
            </w:pPr>
            <w:r>
              <w:t xml:space="preserve">Напряжение переключения в режиме заряда, </w:t>
            </w:r>
            <w:proofErr w:type="gramStart"/>
            <w:r>
              <w:t>В</w:t>
            </w:r>
            <w:proofErr w:type="gramEnd"/>
          </w:p>
        </w:tc>
        <w:tc>
          <w:tcPr>
            <w:tcW w:w="2233" w:type="dxa"/>
          </w:tcPr>
          <w:p w:rsidR="00197B16" w:rsidRPr="003A1DC5" w:rsidRDefault="00831C99" w:rsidP="003A1DC5">
            <w:pPr>
              <w:spacing w:line="360" w:lineRule="auto"/>
              <w:jc w:val="center"/>
            </w:pPr>
            <w:r>
              <w:t>2,9±0,1</w:t>
            </w:r>
          </w:p>
        </w:tc>
      </w:tr>
      <w:tr w:rsidR="00197B16" w:rsidTr="00197B16">
        <w:tc>
          <w:tcPr>
            <w:tcW w:w="7338" w:type="dxa"/>
          </w:tcPr>
          <w:p w:rsidR="00197B16" w:rsidRPr="003A1DC5" w:rsidRDefault="00831C99" w:rsidP="005C73B2">
            <w:pPr>
              <w:spacing w:line="360" w:lineRule="auto"/>
            </w:pPr>
            <w:r>
              <w:t xml:space="preserve">Напряжение отключения батареи и переключения в режим аварии, </w:t>
            </w:r>
            <w:proofErr w:type="gramStart"/>
            <w:r>
              <w:t>В</w:t>
            </w:r>
            <w:proofErr w:type="gramEnd"/>
          </w:p>
        </w:tc>
        <w:tc>
          <w:tcPr>
            <w:tcW w:w="2233" w:type="dxa"/>
          </w:tcPr>
          <w:p w:rsidR="00197B16" w:rsidRPr="003A1DC5" w:rsidRDefault="00831C99" w:rsidP="00831C99">
            <w:pPr>
              <w:spacing w:line="360" w:lineRule="auto"/>
              <w:jc w:val="center"/>
            </w:pPr>
            <w:r>
              <w:t>4,8</w:t>
            </w:r>
          </w:p>
        </w:tc>
      </w:tr>
      <w:tr w:rsidR="00197B16" w:rsidTr="00197B16">
        <w:tc>
          <w:tcPr>
            <w:tcW w:w="7338" w:type="dxa"/>
          </w:tcPr>
          <w:p w:rsidR="00197B16" w:rsidRDefault="00831C99" w:rsidP="005C73B2">
            <w:pPr>
              <w:spacing w:line="360" w:lineRule="auto"/>
            </w:pPr>
            <w:r>
              <w:t xml:space="preserve">Габаритные размеры, </w:t>
            </w:r>
            <w:proofErr w:type="gramStart"/>
            <w:r>
              <w:t>мм</w:t>
            </w:r>
            <w:proofErr w:type="gramEnd"/>
          </w:p>
        </w:tc>
        <w:tc>
          <w:tcPr>
            <w:tcW w:w="2233" w:type="dxa"/>
          </w:tcPr>
          <w:p w:rsidR="00197B16" w:rsidRDefault="00831C99" w:rsidP="00831C99">
            <w:pPr>
              <w:spacing w:line="360" w:lineRule="auto"/>
              <w:jc w:val="center"/>
            </w:pPr>
            <w:r>
              <w:t>525х1300х1885</w:t>
            </w:r>
          </w:p>
        </w:tc>
      </w:tr>
      <w:tr w:rsidR="00197B16" w:rsidTr="00197B16">
        <w:tc>
          <w:tcPr>
            <w:tcW w:w="7338" w:type="dxa"/>
          </w:tcPr>
          <w:p w:rsidR="00197B16" w:rsidRDefault="00831C99" w:rsidP="005C73B2">
            <w:pPr>
              <w:spacing w:line="360" w:lineRule="auto"/>
            </w:pPr>
            <w:r>
              <w:t xml:space="preserve">Масса, </w:t>
            </w:r>
            <w:proofErr w:type="gramStart"/>
            <w:r>
              <w:t>кг</w:t>
            </w:r>
            <w:proofErr w:type="gramEnd"/>
            <w:r>
              <w:t>, не более</w:t>
            </w:r>
          </w:p>
        </w:tc>
        <w:tc>
          <w:tcPr>
            <w:tcW w:w="2233" w:type="dxa"/>
          </w:tcPr>
          <w:p w:rsidR="00197B16" w:rsidRDefault="00831C99" w:rsidP="00831C99">
            <w:pPr>
              <w:spacing w:line="360" w:lineRule="auto"/>
              <w:jc w:val="center"/>
            </w:pPr>
            <w:r>
              <w:t>172</w:t>
            </w:r>
          </w:p>
        </w:tc>
      </w:tr>
    </w:tbl>
    <w:p w:rsidR="00F23AEE" w:rsidRDefault="00F23AEE" w:rsidP="004C0AF2"/>
    <w:p w:rsidR="006660CD" w:rsidRDefault="006660CD" w:rsidP="007E3CE8">
      <w:pPr>
        <w:spacing w:line="360" w:lineRule="auto"/>
        <w:rPr>
          <w:b/>
        </w:rPr>
      </w:pPr>
    </w:p>
    <w:p w:rsidR="00460F94" w:rsidRPr="006660CD" w:rsidRDefault="008D535E" w:rsidP="006660CD">
      <w:pPr>
        <w:rPr>
          <w:b/>
        </w:rPr>
      </w:pPr>
      <w:r>
        <w:rPr>
          <w:b/>
        </w:rPr>
        <w:t xml:space="preserve">  </w:t>
      </w:r>
      <w:r w:rsidR="00415765" w:rsidRPr="007E3CE8">
        <w:rPr>
          <w:b/>
        </w:rPr>
        <w:t>3. Требования к техническим характеристикам товара, работ, услуг</w:t>
      </w:r>
      <w:r w:rsidR="006660CD">
        <w:rPr>
          <w:b/>
        </w:rPr>
        <w:t xml:space="preserve">  </w:t>
      </w:r>
      <w:r w:rsidR="00415765"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 w:rsidR="00415765">
        <w:t xml:space="preserve"> </w:t>
      </w:r>
      <w:r w:rsidR="001C6E89">
        <w:t>заказчиком</w:t>
      </w:r>
      <w:r w:rsidR="00415765">
        <w:t xml:space="preserve"> данного оборудования</w:t>
      </w:r>
      <w:r w:rsidR="001C6E89">
        <w:t>.</w:t>
      </w:r>
    </w:p>
    <w:p w:rsidR="006660CD" w:rsidRDefault="006660CD" w:rsidP="003A6D14">
      <w:pPr>
        <w:rPr>
          <w:b/>
        </w:rPr>
      </w:pPr>
    </w:p>
    <w:p w:rsidR="003A6D14" w:rsidRPr="003A6D14" w:rsidRDefault="00460F94" w:rsidP="003A6D14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761529" w:rsidP="00DB6E4E">
      <w:pPr>
        <w:spacing w:line="360" w:lineRule="auto"/>
        <w:ind w:firstLine="709"/>
      </w:pPr>
      <w:r>
        <w:t>4.1. Согласно п. 2 настоящего Технического задания.</w:t>
      </w:r>
    </w:p>
    <w:p w:rsidR="003A6D14" w:rsidRPr="003A6D14" w:rsidRDefault="00761529" w:rsidP="003A6D14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F478DD" w:rsidP="00F478DD">
      <w:r>
        <w:t xml:space="preserve">        </w:t>
      </w:r>
      <w:r w:rsidR="00761529">
        <w:t xml:space="preserve">5.1. Оборудование поставляется Заказчику </w:t>
      </w:r>
      <w:r w:rsidR="00C37AD0">
        <w:t xml:space="preserve"> </w:t>
      </w:r>
      <w:r w:rsidR="00761529">
        <w:t xml:space="preserve"> не </w:t>
      </w:r>
      <w:r w:rsidR="00D27504">
        <w:t xml:space="preserve">позднее </w:t>
      </w:r>
      <w:r>
        <w:t>декабря</w:t>
      </w:r>
      <w:r w:rsidR="00D27504">
        <w:t xml:space="preserve"> месяца 2011года.</w:t>
      </w:r>
      <w:r w:rsidR="00761529">
        <w:t xml:space="preserve"> </w:t>
      </w:r>
      <w:r w:rsidR="00D27504">
        <w:t xml:space="preserve"> </w:t>
      </w:r>
    </w:p>
    <w:p w:rsidR="006660CD" w:rsidRDefault="006660CD" w:rsidP="003A6D14">
      <w:pPr>
        <w:spacing w:line="360" w:lineRule="auto"/>
        <w:rPr>
          <w:b/>
        </w:rPr>
      </w:pPr>
    </w:p>
    <w:p w:rsidR="006660CD" w:rsidRPr="00F478DD" w:rsidRDefault="00761529" w:rsidP="00F478DD">
      <w:pPr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  <w:r w:rsidR="00F478DD">
        <w:rPr>
          <w:b/>
        </w:rPr>
        <w:t xml:space="preserve">                         </w:t>
      </w: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6660CD" w:rsidRPr="006660CD" w:rsidRDefault="006660CD" w:rsidP="006660CD">
      <w:pPr>
        <w:ind w:firstLine="709"/>
      </w:pPr>
    </w:p>
    <w:p w:rsidR="00761529" w:rsidRPr="00F478DD" w:rsidRDefault="00761529" w:rsidP="00D37308">
      <w:pPr>
        <w:rPr>
          <w:b/>
        </w:rPr>
      </w:pPr>
      <w:r w:rsidRPr="003A6D14">
        <w:rPr>
          <w:b/>
        </w:rPr>
        <w:t>7. Требования к обслуживанию товара</w:t>
      </w:r>
      <w:r w:rsidR="00D37308">
        <w:rPr>
          <w:b/>
        </w:rPr>
        <w:t xml:space="preserve">                                                                                              </w:t>
      </w:r>
      <w:r>
        <w:t xml:space="preserve">7.1. Устранять недостатки </w:t>
      </w:r>
      <w:proofErr w:type="gramStart"/>
      <w:r>
        <w:t>согласно</w:t>
      </w:r>
      <w:proofErr w:type="gramEnd"/>
      <w:r>
        <w:t xml:space="preserve">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6774C2" w:rsidRDefault="006774C2" w:rsidP="00DB6E4E">
      <w:pPr>
        <w:spacing w:line="360" w:lineRule="auto"/>
        <w:ind w:firstLine="709"/>
      </w:pPr>
    </w:p>
    <w:p w:rsidR="00761529" w:rsidRPr="00382977" w:rsidRDefault="00761529" w:rsidP="00382977">
      <w:pPr>
        <w:spacing w:line="360" w:lineRule="auto"/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761529" w:rsidRDefault="00761529" w:rsidP="00D37308"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proofErr w:type="gramStart"/>
      <w:r w:rsidR="00F706B0">
        <w:t>г</w:t>
      </w:r>
      <w:proofErr w:type="gramEnd"/>
      <w:r w:rsidR="00F706B0">
        <w:t xml:space="preserve">. </w:t>
      </w:r>
      <w:proofErr w:type="spellStart"/>
      <w:r w:rsidR="00F706B0">
        <w:t>Краснокаменск</w:t>
      </w:r>
      <w:proofErr w:type="spellEnd"/>
      <w:r w:rsidR="00F706B0" w:rsidRPr="00916461">
        <w:t xml:space="preserve">, </w:t>
      </w:r>
      <w:r w:rsidR="00F706B0">
        <w:t>ОАО «</w:t>
      </w:r>
      <w:proofErr w:type="spellStart"/>
      <w:r w:rsidR="00F706B0">
        <w:t>Приаргунское</w:t>
      </w:r>
      <w:proofErr w:type="spellEnd"/>
      <w:r w:rsidR="00F706B0">
        <w:t xml:space="preserve">  производственное горно-химическое объединение».</w:t>
      </w:r>
    </w:p>
    <w:p w:rsidR="00EA18F7" w:rsidRDefault="00EA18F7" w:rsidP="00382977">
      <w:pPr>
        <w:rPr>
          <w:b/>
        </w:rPr>
      </w:pPr>
    </w:p>
    <w:p w:rsidR="00761529" w:rsidRPr="00382977" w:rsidRDefault="00761529" w:rsidP="00382977">
      <w:pPr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Default="00761529" w:rsidP="006660CD">
      <w:pPr>
        <w:ind w:firstLine="709"/>
      </w:pPr>
      <w:r>
        <w:t xml:space="preserve">9.1. </w:t>
      </w:r>
      <w:proofErr w:type="gramStart"/>
      <w: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90774A" w:rsidRDefault="00761529" w:rsidP="006660CD">
      <w:pPr>
        <w:ind w:firstLine="709"/>
      </w:pPr>
      <w:r>
        <w:t xml:space="preserve">9.2. </w:t>
      </w:r>
      <w:proofErr w:type="gramStart"/>
      <w:r>
        <w:t>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 xml:space="preserve">соответствовать действующим </w:t>
      </w:r>
      <w:proofErr w:type="spellStart"/>
      <w:r w:rsidR="0090774A">
        <w:t>ГОСТам</w:t>
      </w:r>
      <w:proofErr w:type="spellEnd"/>
      <w:r w:rsidR="0090774A">
        <w:t>, ТУ в РФ.</w:t>
      </w:r>
      <w:proofErr w:type="gramEnd"/>
    </w:p>
    <w:p w:rsidR="0014285E" w:rsidRDefault="0014285E" w:rsidP="00382977">
      <w:pPr>
        <w:rPr>
          <w:b/>
        </w:rPr>
      </w:pPr>
    </w:p>
    <w:p w:rsidR="00382977" w:rsidRPr="00382977" w:rsidRDefault="0090774A" w:rsidP="00382977">
      <w:pPr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6660CD">
      <w:pPr>
        <w:ind w:firstLine="709"/>
      </w:pPr>
      <w:r>
        <w:t>10.1. Оборудование должно быть разрешено к установке и эксплуатации на территории РФ</w:t>
      </w:r>
    </w:p>
    <w:p w:rsidR="0090774A" w:rsidRDefault="0090774A" w:rsidP="00DB6E4E">
      <w:pPr>
        <w:spacing w:line="360" w:lineRule="auto"/>
        <w:ind w:firstLine="709"/>
      </w:pPr>
      <w:r>
        <w:t>10.2. Иметь сертификат соответствия РФ.</w:t>
      </w:r>
    </w:p>
    <w:p w:rsidR="005E6F9D" w:rsidRDefault="0090774A" w:rsidP="00D37308">
      <w:r w:rsidRPr="00382977">
        <w:rPr>
          <w:b/>
        </w:rPr>
        <w:t>11. Требования к результатам работ</w:t>
      </w:r>
      <w:r w:rsidR="006660CD">
        <w:rPr>
          <w:b/>
        </w:rPr>
        <w:t xml:space="preserve">                                                                                           </w:t>
      </w:r>
      <w:r>
        <w:t xml:space="preserve">11.1. Результатом выполнения работ должна стать бесперебойная работа установленного </w:t>
      </w:r>
      <w:r>
        <w:lastRenderedPageBreak/>
        <w:t>оборудования</w:t>
      </w:r>
      <w:r w:rsidR="0075430F">
        <w:t>, в течение гарантийного срока указанного в документации, прилагаемой к данному оборудованию.</w:t>
      </w:r>
    </w:p>
    <w:p w:rsidR="00D37308" w:rsidRDefault="00D37308" w:rsidP="006774C2">
      <w:pPr>
        <w:spacing w:line="360" w:lineRule="auto"/>
        <w:rPr>
          <w:b/>
        </w:rPr>
      </w:pPr>
    </w:p>
    <w:p w:rsidR="000169B4" w:rsidRDefault="0090774A" w:rsidP="00AF783B"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0169B4" w:rsidRDefault="000169B4" w:rsidP="00D37308">
      <w:pPr>
        <w:ind w:firstLine="709"/>
      </w:pPr>
    </w:p>
    <w:p w:rsidR="007939F8" w:rsidRPr="007939F8" w:rsidRDefault="0090774A" w:rsidP="00D37308">
      <w:pPr>
        <w:ind w:firstLine="709"/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года со дня</w:t>
      </w:r>
      <w:r w:rsidR="007939F8">
        <w:t xml:space="preserve"> поставки товара заказчик.</w:t>
      </w:r>
    </w:p>
    <w:p w:rsidR="0075430F" w:rsidRDefault="0075430F" w:rsidP="009F3572">
      <w:pPr>
        <w:rPr>
          <w:sz w:val="28"/>
          <w:szCs w:val="28"/>
        </w:rPr>
      </w:pPr>
    </w:p>
    <w:p w:rsidR="008511F2" w:rsidRDefault="008511F2" w:rsidP="008511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403160">
        <w:rPr>
          <w:sz w:val="28"/>
          <w:szCs w:val="28"/>
        </w:rPr>
        <w:t xml:space="preserve"> </w:t>
      </w:r>
    </w:p>
    <w:p w:rsidR="000169B4" w:rsidRDefault="004C0AF2" w:rsidP="000169B4">
      <w:pPr>
        <w:rPr>
          <w:sz w:val="28"/>
          <w:szCs w:val="28"/>
        </w:rPr>
      </w:pPr>
      <w:r>
        <w:rPr>
          <w:sz w:val="28"/>
          <w:szCs w:val="28"/>
        </w:rPr>
        <w:t>Директор Проекта</w:t>
      </w:r>
      <w:r w:rsidR="000169B4">
        <w:rPr>
          <w:sz w:val="28"/>
          <w:szCs w:val="28"/>
        </w:rPr>
        <w:t xml:space="preserve"> «Строительство Р</w:t>
      </w:r>
      <w:r>
        <w:rPr>
          <w:sz w:val="28"/>
          <w:szCs w:val="28"/>
        </w:rPr>
        <w:t xml:space="preserve">удника №8"              </w:t>
      </w:r>
      <w:r w:rsidR="000169B4">
        <w:rPr>
          <w:sz w:val="28"/>
          <w:szCs w:val="28"/>
        </w:rPr>
        <w:t xml:space="preserve">  Михайловский А.В.</w:t>
      </w:r>
    </w:p>
    <w:p w:rsidR="000169B4" w:rsidRDefault="000169B4" w:rsidP="000169B4">
      <w:pPr>
        <w:rPr>
          <w:sz w:val="28"/>
          <w:szCs w:val="28"/>
        </w:rPr>
      </w:pPr>
    </w:p>
    <w:p w:rsidR="000169B4" w:rsidRDefault="000169B4" w:rsidP="000169B4">
      <w:pPr>
        <w:rPr>
          <w:sz w:val="28"/>
          <w:szCs w:val="28"/>
        </w:rPr>
      </w:pPr>
      <w:r>
        <w:rPr>
          <w:sz w:val="28"/>
          <w:szCs w:val="28"/>
        </w:rPr>
        <w:t>Главный механик                                                                     Абраменко Ю.И.</w:t>
      </w:r>
    </w:p>
    <w:p w:rsidR="000169B4" w:rsidRDefault="000169B4" w:rsidP="000169B4">
      <w:pPr>
        <w:rPr>
          <w:sz w:val="28"/>
          <w:szCs w:val="28"/>
        </w:rPr>
      </w:pPr>
    </w:p>
    <w:p w:rsidR="000169B4" w:rsidRDefault="000169B4" w:rsidP="000169B4">
      <w:pPr>
        <w:rPr>
          <w:sz w:val="28"/>
          <w:szCs w:val="28"/>
        </w:rPr>
      </w:pPr>
      <w:r>
        <w:rPr>
          <w:sz w:val="28"/>
          <w:szCs w:val="28"/>
        </w:rPr>
        <w:t>Куратор проекта                                                                       Морозов А.П.</w:t>
      </w:r>
    </w:p>
    <w:p w:rsidR="009F3572" w:rsidRPr="009F3572" w:rsidRDefault="009F3572" w:rsidP="000169B4">
      <w:pPr>
        <w:rPr>
          <w:sz w:val="28"/>
          <w:szCs w:val="28"/>
        </w:rPr>
      </w:pPr>
    </w:p>
    <w:sectPr w:rsidR="009F3572" w:rsidRPr="009F3572" w:rsidSect="00AF783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9F3572"/>
    <w:rsid w:val="000169B4"/>
    <w:rsid w:val="00017C5E"/>
    <w:rsid w:val="00027D65"/>
    <w:rsid w:val="00042876"/>
    <w:rsid w:val="000676E7"/>
    <w:rsid w:val="000723AE"/>
    <w:rsid w:val="00074363"/>
    <w:rsid w:val="0007788A"/>
    <w:rsid w:val="000942C1"/>
    <w:rsid w:val="000B2C96"/>
    <w:rsid w:val="000C34F4"/>
    <w:rsid w:val="000C4453"/>
    <w:rsid w:val="000E3537"/>
    <w:rsid w:val="000E61FE"/>
    <w:rsid w:val="00105F4D"/>
    <w:rsid w:val="00106614"/>
    <w:rsid w:val="001150AB"/>
    <w:rsid w:val="0014285E"/>
    <w:rsid w:val="00152203"/>
    <w:rsid w:val="00155ED2"/>
    <w:rsid w:val="0016084C"/>
    <w:rsid w:val="00167B2C"/>
    <w:rsid w:val="001766F8"/>
    <w:rsid w:val="00197B16"/>
    <w:rsid w:val="001A7A9A"/>
    <w:rsid w:val="001C6E89"/>
    <w:rsid w:val="001D5EC2"/>
    <w:rsid w:val="00207C32"/>
    <w:rsid w:val="00220032"/>
    <w:rsid w:val="00227A30"/>
    <w:rsid w:val="00252376"/>
    <w:rsid w:val="00252921"/>
    <w:rsid w:val="00260EEF"/>
    <w:rsid w:val="00261BED"/>
    <w:rsid w:val="002817F7"/>
    <w:rsid w:val="00294CDD"/>
    <w:rsid w:val="002B548B"/>
    <w:rsid w:val="002B557C"/>
    <w:rsid w:val="002B5667"/>
    <w:rsid w:val="00321803"/>
    <w:rsid w:val="00346BDD"/>
    <w:rsid w:val="00356063"/>
    <w:rsid w:val="00360888"/>
    <w:rsid w:val="00382977"/>
    <w:rsid w:val="003A1DC5"/>
    <w:rsid w:val="003A6D14"/>
    <w:rsid w:val="003C0F8D"/>
    <w:rsid w:val="003C64EE"/>
    <w:rsid w:val="003E0D61"/>
    <w:rsid w:val="003F3860"/>
    <w:rsid w:val="00403160"/>
    <w:rsid w:val="00415765"/>
    <w:rsid w:val="004161DB"/>
    <w:rsid w:val="0042216C"/>
    <w:rsid w:val="004223FB"/>
    <w:rsid w:val="00441D92"/>
    <w:rsid w:val="004518D8"/>
    <w:rsid w:val="00460F94"/>
    <w:rsid w:val="004613A0"/>
    <w:rsid w:val="00467B44"/>
    <w:rsid w:val="00475D05"/>
    <w:rsid w:val="0047785F"/>
    <w:rsid w:val="004A145E"/>
    <w:rsid w:val="004A31E7"/>
    <w:rsid w:val="004C0AF2"/>
    <w:rsid w:val="004C2A2C"/>
    <w:rsid w:val="004C71EB"/>
    <w:rsid w:val="004D6322"/>
    <w:rsid w:val="004E6F8F"/>
    <w:rsid w:val="004F760D"/>
    <w:rsid w:val="005027C1"/>
    <w:rsid w:val="0050481B"/>
    <w:rsid w:val="005222AB"/>
    <w:rsid w:val="005529E9"/>
    <w:rsid w:val="00575ACD"/>
    <w:rsid w:val="00595349"/>
    <w:rsid w:val="005A0721"/>
    <w:rsid w:val="005B5C63"/>
    <w:rsid w:val="005C73B2"/>
    <w:rsid w:val="005D4A84"/>
    <w:rsid w:val="005E6F9D"/>
    <w:rsid w:val="006274AF"/>
    <w:rsid w:val="006660CD"/>
    <w:rsid w:val="0067011E"/>
    <w:rsid w:val="006774C2"/>
    <w:rsid w:val="00680118"/>
    <w:rsid w:val="006A23A5"/>
    <w:rsid w:val="006A33AC"/>
    <w:rsid w:val="006C7040"/>
    <w:rsid w:val="006F2471"/>
    <w:rsid w:val="00736731"/>
    <w:rsid w:val="00740B9A"/>
    <w:rsid w:val="0075430F"/>
    <w:rsid w:val="00755008"/>
    <w:rsid w:val="00761529"/>
    <w:rsid w:val="00761951"/>
    <w:rsid w:val="007651C2"/>
    <w:rsid w:val="00780D0E"/>
    <w:rsid w:val="007939F8"/>
    <w:rsid w:val="00796207"/>
    <w:rsid w:val="00797283"/>
    <w:rsid w:val="007B2A51"/>
    <w:rsid w:val="007E3CE8"/>
    <w:rsid w:val="007F31C3"/>
    <w:rsid w:val="007F5A16"/>
    <w:rsid w:val="0080159E"/>
    <w:rsid w:val="00806CE6"/>
    <w:rsid w:val="00816160"/>
    <w:rsid w:val="008212C8"/>
    <w:rsid w:val="00831C99"/>
    <w:rsid w:val="008502EF"/>
    <w:rsid w:val="008511F2"/>
    <w:rsid w:val="00854A38"/>
    <w:rsid w:val="0087250A"/>
    <w:rsid w:val="008760F6"/>
    <w:rsid w:val="008B1392"/>
    <w:rsid w:val="008C02EF"/>
    <w:rsid w:val="008C2979"/>
    <w:rsid w:val="008D106D"/>
    <w:rsid w:val="008D39D2"/>
    <w:rsid w:val="008D535E"/>
    <w:rsid w:val="008D7A31"/>
    <w:rsid w:val="008E79BD"/>
    <w:rsid w:val="0090774A"/>
    <w:rsid w:val="00911291"/>
    <w:rsid w:val="00915226"/>
    <w:rsid w:val="00916461"/>
    <w:rsid w:val="00920A5B"/>
    <w:rsid w:val="00923CE0"/>
    <w:rsid w:val="00987DE3"/>
    <w:rsid w:val="009B50D8"/>
    <w:rsid w:val="009F3572"/>
    <w:rsid w:val="009F7E51"/>
    <w:rsid w:val="00A001BD"/>
    <w:rsid w:val="00A10D0D"/>
    <w:rsid w:val="00A3306E"/>
    <w:rsid w:val="00A5089A"/>
    <w:rsid w:val="00A5136C"/>
    <w:rsid w:val="00A515C1"/>
    <w:rsid w:val="00A70851"/>
    <w:rsid w:val="00A77CA9"/>
    <w:rsid w:val="00AA0004"/>
    <w:rsid w:val="00AA0EE5"/>
    <w:rsid w:val="00AA4F58"/>
    <w:rsid w:val="00AA7539"/>
    <w:rsid w:val="00AC555C"/>
    <w:rsid w:val="00AD73D5"/>
    <w:rsid w:val="00AE5CCE"/>
    <w:rsid w:val="00AF0F4C"/>
    <w:rsid w:val="00AF4FFD"/>
    <w:rsid w:val="00AF783B"/>
    <w:rsid w:val="00B0459A"/>
    <w:rsid w:val="00B21E8F"/>
    <w:rsid w:val="00B334C5"/>
    <w:rsid w:val="00B373AE"/>
    <w:rsid w:val="00B70123"/>
    <w:rsid w:val="00B84F6E"/>
    <w:rsid w:val="00B92475"/>
    <w:rsid w:val="00B94D8F"/>
    <w:rsid w:val="00BA37FF"/>
    <w:rsid w:val="00BB44A8"/>
    <w:rsid w:val="00BC10EB"/>
    <w:rsid w:val="00C046A1"/>
    <w:rsid w:val="00C153F1"/>
    <w:rsid w:val="00C163ED"/>
    <w:rsid w:val="00C234BB"/>
    <w:rsid w:val="00C24B42"/>
    <w:rsid w:val="00C268FC"/>
    <w:rsid w:val="00C37AD0"/>
    <w:rsid w:val="00C43419"/>
    <w:rsid w:val="00C57DB1"/>
    <w:rsid w:val="00C77578"/>
    <w:rsid w:val="00C92DAC"/>
    <w:rsid w:val="00CA38A5"/>
    <w:rsid w:val="00CE48BE"/>
    <w:rsid w:val="00CF2F39"/>
    <w:rsid w:val="00D27504"/>
    <w:rsid w:val="00D31BE4"/>
    <w:rsid w:val="00D357BC"/>
    <w:rsid w:val="00D37308"/>
    <w:rsid w:val="00D60F6A"/>
    <w:rsid w:val="00D67EA6"/>
    <w:rsid w:val="00D8033B"/>
    <w:rsid w:val="00DA4A6A"/>
    <w:rsid w:val="00DA6ED9"/>
    <w:rsid w:val="00DB35AD"/>
    <w:rsid w:val="00DB6E4E"/>
    <w:rsid w:val="00DC16A0"/>
    <w:rsid w:val="00DC6249"/>
    <w:rsid w:val="00DD7933"/>
    <w:rsid w:val="00DE4A4A"/>
    <w:rsid w:val="00DF222B"/>
    <w:rsid w:val="00E233A4"/>
    <w:rsid w:val="00E36205"/>
    <w:rsid w:val="00E36764"/>
    <w:rsid w:val="00E3760C"/>
    <w:rsid w:val="00E40C5A"/>
    <w:rsid w:val="00E824A2"/>
    <w:rsid w:val="00E8423B"/>
    <w:rsid w:val="00E95C21"/>
    <w:rsid w:val="00E97280"/>
    <w:rsid w:val="00E97A6D"/>
    <w:rsid w:val="00EA072F"/>
    <w:rsid w:val="00EA18F7"/>
    <w:rsid w:val="00ED5987"/>
    <w:rsid w:val="00EE24BD"/>
    <w:rsid w:val="00EE353A"/>
    <w:rsid w:val="00F01994"/>
    <w:rsid w:val="00F01D7C"/>
    <w:rsid w:val="00F04567"/>
    <w:rsid w:val="00F06039"/>
    <w:rsid w:val="00F17394"/>
    <w:rsid w:val="00F23AEE"/>
    <w:rsid w:val="00F2595E"/>
    <w:rsid w:val="00F260C7"/>
    <w:rsid w:val="00F32D41"/>
    <w:rsid w:val="00F32E38"/>
    <w:rsid w:val="00F33C55"/>
    <w:rsid w:val="00F478DD"/>
    <w:rsid w:val="00F51CBE"/>
    <w:rsid w:val="00F53CF3"/>
    <w:rsid w:val="00F706B0"/>
    <w:rsid w:val="00F771C6"/>
    <w:rsid w:val="00F77CC0"/>
    <w:rsid w:val="00F86457"/>
    <w:rsid w:val="00FA5A34"/>
    <w:rsid w:val="00FC4C9D"/>
    <w:rsid w:val="00FD06C5"/>
    <w:rsid w:val="00FF1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4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49212-3758-4017-8F73-1E7A07BD1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Белов Александр Анатольевич</cp:lastModifiedBy>
  <cp:revision>95</cp:revision>
  <cp:lastPrinted>1999-12-31T16:15:00Z</cp:lastPrinted>
  <dcterms:created xsi:type="dcterms:W3CDTF">2010-12-25T05:46:00Z</dcterms:created>
  <dcterms:modified xsi:type="dcterms:W3CDTF">2012-03-28T22:11:00Z</dcterms:modified>
</cp:coreProperties>
</file>